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line="240" w:lineRule="auto"/>
        <w:ind w:left="0" w:right="-7.795275590551114" w:firstLine="0"/>
        <w:jc w:val="center"/>
        <w:rPr>
          <w:rFonts w:ascii="Times New Roman" w:cs="Times New Roman" w:eastAsia="Times New Roman" w:hAnsi="Times New Roman"/>
          <w:smallCaps w:val="1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2411336" cy="1227392"/>
            <wp:effectExtent b="0" l="0" r="0" t="0"/>
            <wp:docPr descr="San Francesco Logo" id="1" name="image1.jpg"/>
            <a:graphic>
              <a:graphicData uri="http://schemas.openxmlformats.org/drawingml/2006/picture">
                <pic:pic>
                  <pic:nvPicPr>
                    <pic:cNvPr descr="San Francesco Logo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11336" cy="12273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60" w:lineRule="auto"/>
        <w:jc w:val="both"/>
        <w:rPr>
          <w:rFonts w:ascii="Times New Roman" w:cs="Times New Roman" w:eastAsia="Times New Roman" w:hAnsi="Times New Roman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60" w:lineRule="auto"/>
        <w:jc w:val="both"/>
        <w:rPr>
          <w:rFonts w:ascii="Times New Roman" w:cs="Times New Roman" w:eastAsia="Times New Roman" w:hAnsi="Times New Roman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8"/>
          <w:szCs w:val="28"/>
          <w:rtl w:val="0"/>
        </w:rPr>
        <w:t xml:space="preserve">Prog. 1. Catalogo dei codici medievali del Fondo antico com. presso il Sacro Convento in Assisi</w:t>
      </w:r>
    </w:p>
    <w:p w:rsidR="00000000" w:rsidDel="00000000" w:rsidP="00000000" w:rsidRDefault="00000000" w:rsidRPr="00000000" w14:paraId="00000005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 biblioteca conserva 709 codici medievali, demaniati dopo l’unità d’Italia dalle biblioteche degli ordini francescani soppressi in Assisi. L’unico inventario completo, ma sommario è stato pubblicato da Giuseppe Mazzatinti nel 1894.  </w:t>
      </w:r>
    </w:p>
    <w:p w:rsidR="00000000" w:rsidDel="00000000" w:rsidP="00000000" w:rsidRDefault="00000000" w:rsidRPr="00000000" w14:paraId="00000007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Grazie alla Legge 513/1999 il   Ministero BB.AA.CC. ha finanziato la digitalizzazione dei mano</w:t>
      </w:r>
    </w:p>
    <w:p w:rsidR="00000000" w:rsidDel="00000000" w:rsidP="00000000" w:rsidRDefault="00000000" w:rsidRPr="00000000" w14:paraId="00000008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scritti; le immagini digitali sono pubblicate nel sito del Ministero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563c1"/>
            <w:sz w:val="24"/>
            <w:szCs w:val="24"/>
            <w:u w:val="single"/>
            <w:rtl w:val="0"/>
          </w:rPr>
          <w:t xml:space="preserve">www.internetculturale.it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tra le Collezioni digitali.</w:t>
      </w:r>
    </w:p>
    <w:p w:rsidR="00000000" w:rsidDel="00000000" w:rsidP="00000000" w:rsidRDefault="00000000" w:rsidRPr="00000000" w14:paraId="00000009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progetto di un Catalogo dei codici, molti dei quali miniati, ha lo scopo di dotare tutto il Fondo antico di una descrizione rigorosa, sorvegliata e analitica rispondente ai requisiti di catalogazione scientifica aggiornata e di immetterla nel fiorente dibattito scientifico internazionale. </w:t>
      </w:r>
    </w:p>
    <w:p w:rsidR="00000000" w:rsidDel="00000000" w:rsidP="00000000" w:rsidRDefault="00000000" w:rsidRPr="00000000" w14:paraId="0000000A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Ente promotore: Comitato nazionale per la celebrazione dell’VIII Centenario della morte di S. Francesco d’Assisi.</w:t>
      </w:r>
    </w:p>
    <w:p w:rsidR="00000000" w:rsidDel="00000000" w:rsidP="00000000" w:rsidRDefault="00000000" w:rsidRPr="00000000" w14:paraId="0000000C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Progetto scientifico: Società internazionale di Studi francescani, in collaborazione con il Sacro Convento in Assisi.</w:t>
      </w:r>
    </w:p>
    <w:p w:rsidR="00000000" w:rsidDel="00000000" w:rsidP="00000000" w:rsidRDefault="00000000" w:rsidRPr="00000000" w14:paraId="0000000D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Direttore e coord. gruppo di ricerca: prof. Massimiliano BASSETTI (Università degli Studi di Bologna).</w:t>
      </w:r>
    </w:p>
    <w:p w:rsidR="00000000" w:rsidDel="00000000" w:rsidP="00000000" w:rsidRDefault="00000000" w:rsidRPr="00000000" w14:paraId="0000000E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Gestione risorse umane e finanziarie: SISF</w:t>
      </w:r>
    </w:p>
    <w:p w:rsidR="00000000" w:rsidDel="00000000" w:rsidP="00000000" w:rsidRDefault="00000000" w:rsidRPr="00000000" w14:paraId="0000000F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Edizione del Catalogo: nella collana Cataloghi della SISF, edita dal Centro italiano di Studi sull’alto medioevo.</w:t>
      </w:r>
    </w:p>
    <w:p w:rsidR="00000000" w:rsidDel="00000000" w:rsidP="00000000" w:rsidRDefault="00000000" w:rsidRPr="00000000" w14:paraId="00000010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Tempi di realizzazione: 5 anni</w:t>
      </w:r>
    </w:p>
    <w:p w:rsidR="00000000" w:rsidDel="00000000" w:rsidP="00000000" w:rsidRDefault="00000000" w:rsidRPr="00000000" w14:paraId="00000011">
      <w:pPr>
        <w:spacing w:after="0" w:line="360" w:lineRule="auto"/>
        <w:ind w:firstLine="708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ind w:firstLine="708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b w:val="1"/>
          <w:smallCap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8"/>
          <w:szCs w:val="28"/>
          <w:rtl w:val="0"/>
        </w:rPr>
        <w:t xml:space="preserve">Prog. 2. Catalogazione del Fondo antico dei libri a stampa della Biblioteca comunale presso il Sacro Convento in Assisi</w:t>
      </w:r>
    </w:p>
    <w:p w:rsidR="00000000" w:rsidDel="00000000" w:rsidP="00000000" w:rsidRDefault="00000000" w:rsidRPr="00000000" w14:paraId="00000014">
      <w:p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 progetto di catalogazione riguarderà libri antichi a stampa per un totale di 17.000 unità circa, tra incunaboli, cinquecentine ed edizioni dei secoli XVII-XIX. I volumi, conservati presso il Sacro Convento in Assisi, sono l’esito della demaniazione successiva all’unità d’Italia delle biblioteche francescane della città. La catalogazione prevede lo studio preliminare dei fondi oggetto del progetto, a partire dai cataloghi storici e da altra documentazione d’archivio; la catalogazione informatizzata degli incunaboli e delle edizioni del secolo XVI; la catalogazione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ex novo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con libro in mano dei volumi a stampa dei secoli XVII-XIX, per dare particolare rilievo alla segnalazione di note d’esemplare per favorire la storia dei diversi fondi librari e dei loro fruitori. </w:t>
      </w:r>
    </w:p>
    <w:p w:rsidR="00000000" w:rsidDel="00000000" w:rsidP="00000000" w:rsidRDefault="00000000" w:rsidRPr="00000000" w14:paraId="00000016">
      <w:pPr>
        <w:spacing w:after="0" w:line="360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36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Ente promotore: Comitato nazionale per la celebrazione dell’VIII Centenario della morte di S. Francesco d’Assisi.</w:t>
      </w:r>
    </w:p>
    <w:p w:rsidR="00000000" w:rsidDel="00000000" w:rsidP="00000000" w:rsidRDefault="00000000" w:rsidRPr="00000000" w14:paraId="00000018">
      <w:pPr>
        <w:spacing w:after="0" w:line="36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Progetto scientifico: Società internazionale di Studi francescani, in collaborazione con il Sacro Convento in Assisi.</w:t>
      </w:r>
    </w:p>
    <w:p w:rsidR="00000000" w:rsidDel="00000000" w:rsidP="00000000" w:rsidRDefault="00000000" w:rsidRPr="00000000" w14:paraId="00000019">
      <w:pPr>
        <w:spacing w:after="0" w:line="36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Direttore e coord. gruppo di ricerca: prof.ssa Rosa Marisa BORRACCINI (già Università degli Studi di Macerata).</w:t>
      </w:r>
    </w:p>
    <w:p w:rsidR="00000000" w:rsidDel="00000000" w:rsidP="00000000" w:rsidRDefault="00000000" w:rsidRPr="00000000" w14:paraId="0000001A">
      <w:pPr>
        <w:spacing w:after="0" w:line="36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Gestione risorse umane e finanziarie: SISF</w:t>
      </w:r>
    </w:p>
    <w:p w:rsidR="00000000" w:rsidDel="00000000" w:rsidP="00000000" w:rsidRDefault="00000000" w:rsidRPr="00000000" w14:paraId="0000001B">
      <w:pPr>
        <w:spacing w:after="0" w:line="36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Edizione del Catalogo: nella collana Cataloghi della SISF, edita dal Centro italiano di Studi sull’alto medioevo.</w:t>
      </w:r>
    </w:p>
    <w:p w:rsidR="00000000" w:rsidDel="00000000" w:rsidP="00000000" w:rsidRDefault="00000000" w:rsidRPr="00000000" w14:paraId="0000001C">
      <w:pPr>
        <w:spacing w:after="0" w:line="360" w:lineRule="auto"/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Tempi di realizzazione: 3 anni</w:t>
      </w:r>
    </w:p>
    <w:p w:rsidR="00000000" w:rsidDel="00000000" w:rsidP="00000000" w:rsidRDefault="00000000" w:rsidRPr="00000000" w14:paraId="0000001D">
      <w:pPr>
        <w:spacing w:after="0" w:line="36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360" w:lineRule="auto"/>
        <w:jc w:val="both"/>
        <w:rPr>
          <w:rFonts w:ascii="Times New Roman" w:cs="Times New Roman" w:eastAsia="Times New Roman" w:hAnsi="Times New Roman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ind w:firstLine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8"/>
          <w:szCs w:val="28"/>
          <w:rtl w:val="0"/>
        </w:rPr>
        <w:t xml:space="preserve">Prog. 3. Edizione Nazionale delle Fonti Francescane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L’Edizione Nazionale delle Fonti Francescane è stata istituita con decreto del Ministero per i Beni e le Attività Culturali su proposta della Società internazionale di Studi francescani (Assisi). </w:t>
        <w:tab/>
        <w:t xml:space="preserve"> </w:t>
      </w:r>
    </w:p>
    <w:p w:rsidR="00000000" w:rsidDel="00000000" w:rsidP="00000000" w:rsidRDefault="00000000" w:rsidRPr="00000000" w14:paraId="00000021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L’ENFF ha lo scopo di pubblicare le edizioni critiche delle principali fonti francescane dei secoli XIII e XIV, secondo il metodo che si rifà al nome di Karl Lachmann. Le edizioni sono state affidate a una équipe di filologi mediolatini e le introduzioni storico-agiografiche a francescanisti.  I testi, affidabili dal punto di vista filologico e opportunamente introdotti, offriranno solide basi per gli studi sulla storia e sulla letteratura agiografica francescane.</w:t>
      </w:r>
    </w:p>
    <w:p w:rsidR="00000000" w:rsidDel="00000000" w:rsidP="00000000" w:rsidRDefault="00000000" w:rsidRPr="00000000" w14:paraId="00000022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Questo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corpus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 fonti francescane potrà essere utilizzato come insieme di testi sicuri per le traduzioni delle fonti francescane in italiano e nelle altre lingue moderne.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0" w:line="360" w:lineRule="auto"/>
        <w:ind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Ente promotore: Comitato nazionale per la celebrazione dell’VIII Centenario della morte di S. Francesco d’Assisi.</w:t>
      </w:r>
    </w:p>
    <w:p w:rsidR="00000000" w:rsidDel="00000000" w:rsidP="00000000" w:rsidRDefault="00000000" w:rsidRPr="00000000" w14:paraId="00000025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Progetto scientifico: Società internazionale di Studi francescani.</w:t>
      </w:r>
    </w:p>
    <w:p w:rsidR="00000000" w:rsidDel="00000000" w:rsidP="00000000" w:rsidRDefault="00000000" w:rsidRPr="00000000" w14:paraId="00000026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Presidente delle ENFF: prof. Enrico Menestò (Accademia dei Lincei)</w:t>
      </w:r>
    </w:p>
    <w:p w:rsidR="00000000" w:rsidDel="00000000" w:rsidP="00000000" w:rsidRDefault="00000000" w:rsidRPr="00000000" w14:paraId="00000027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Gestione risorse umane e finanziarie: SISF</w:t>
      </w:r>
    </w:p>
    <w:p w:rsidR="00000000" w:rsidDel="00000000" w:rsidP="00000000" w:rsidRDefault="00000000" w:rsidRPr="00000000" w14:paraId="00000028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Pubblicazione: nella collana della SISF denominata ENFF, edita dal Centro italiano di Studi sull’alto medioevo.</w:t>
      </w:r>
    </w:p>
    <w:p w:rsidR="00000000" w:rsidDel="00000000" w:rsidP="00000000" w:rsidRDefault="00000000" w:rsidRPr="00000000" w14:paraId="00000029">
      <w:pPr>
        <w:spacing w:after="0" w:line="36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Tempi di realizzazione: 5 anni</w:t>
      </w:r>
    </w:p>
    <w:p w:rsidR="00000000" w:rsidDel="00000000" w:rsidP="00000000" w:rsidRDefault="00000000" w:rsidRPr="00000000" w14:paraId="0000002A">
      <w:pPr>
        <w:spacing w:after="0" w:line="360" w:lineRule="auto"/>
        <w:ind w:firstLine="70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36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360" w:lineRule="auto"/>
        <w:jc w:val="both"/>
        <w:rPr>
          <w:rFonts w:ascii="Times New Roman" w:cs="Times New Roman" w:eastAsia="Times New Roman" w:hAnsi="Times New Roman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360" w:lineRule="auto"/>
        <w:ind w:firstLine="708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360" w:lineRule="auto"/>
        <w:ind w:firstLine="708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3.8582677165355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://www.internetcultural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NrO3z0mfSIdkXId06cL3/R7nqw==">CgMxLjA4AHIhMWR3ZXJZYkNSNDA4QlFHZTNoQ2JsajVjUWxLMFlPSTJh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2025-08-19T16:34:00Z</dcterms:created>
  <dc:creator>utente</dc:creator>
</cp:coreProperties>
</file>